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4" w:name="_GoBack"/>
      <w:bookmarkEnd w:id="4"/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по организации и проведению педагогического совета, семинара для педагогов образовательных учреждений  по организации инклюзивного образовательного процесса детей с ограниченными возможностями здоровья. </w:t>
      </w:r>
    </w:p>
    <w:p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подготовки «Специальное 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Дорохина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инклюзивного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  ГКОУ РО 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8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229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Законодательные инициативы по обеспечению доступа детей с ограниченными возможностями здоровья к образованию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>
        <w:rPr>
          <w:rFonts w:ascii="Times New Roman" w:hAnsi="Times New Roman" w:cs="Times New Roman"/>
          <w:sz w:val="24"/>
          <w:szCs w:val="24"/>
        </w:rPr>
        <w:t>(Конституция,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гражданский и др.);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>
        <w:rPr>
          <w:rFonts w:ascii="Times New Roman" w:hAnsi="Times New Roman" w:cs="Times New Roman"/>
          <w:sz w:val="24"/>
          <w:szCs w:val="24"/>
        </w:rPr>
        <w:t>(постановления,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ставшая основой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недискриминации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>
        <w:rPr>
          <w:rFonts w:ascii="Times New Roman" w:hAnsi="Times New Roman" w:cs="Times New Roman"/>
          <w:sz w:val="24"/>
          <w:szCs w:val="24"/>
        </w:rPr>
        <w:t>(утверждена Резолюцией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2856 (XXVI)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Ассамблеи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Ассамблеи ООН 09.12.1975 года.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действий в отношении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>
        <w:rPr>
          <w:rFonts w:ascii="Times New Roman" w:hAnsi="Times New Roman" w:cs="Times New Roman"/>
          <w:b/>
          <w:bCs/>
          <w:sz w:val="24"/>
          <w:szCs w:val="24"/>
        </w:rPr>
        <w:t>«Саламанкская декларация»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>
      <w:pPr>
        <w:widowControl w:val="0"/>
        <w:numPr>
          <w:ilvl w:val="1"/>
          <w:numId w:val="2"/>
        </w:numPr>
        <w:tabs>
          <w:tab w:val="left" w:pos="968"/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>
      <w:pPr>
        <w:widowControl w:val="0"/>
        <w:numPr>
          <w:ilvl w:val="1"/>
          <w:numId w:val="3"/>
        </w:numPr>
        <w:tabs>
          <w:tab w:val="left" w:pos="940"/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>
      <w:pPr>
        <w:widowControl w:val="0"/>
        <w:numPr>
          <w:ilvl w:val="1"/>
          <w:numId w:val="4"/>
        </w:numPr>
        <w:tabs>
          <w:tab w:val="left" w:pos="720"/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"Об образовании в Российской Федерации"</w:t>
      </w:r>
      <w:bookmarkStart w:id="1" w:name="page7"/>
      <w:bookmarkEnd w:id="1"/>
      <w:r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лицам в возрасте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абилитации ребенка-инвалида. Это дополнительно было подчеркнуто </w:t>
      </w:r>
      <w:r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>
        <w:rPr>
          <w:rFonts w:ascii="Times New Roman" w:hAnsi="Times New Roman" w:cs="Times New Roman"/>
          <w:bCs/>
          <w:sz w:val="24"/>
          <w:szCs w:val="24"/>
        </w:rPr>
        <w:t>«Индивидуальная программа реабилитации или абилитации инвалида»</w:t>
      </w:r>
      <w:r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>
      <w:pPr>
        <w:pStyle w:val="5"/>
        <w:spacing w:before="0" w:beforeAutospacing="0" w:after="0" w:afterAutospacing="0" w:line="276" w:lineRule="auto"/>
        <w:jc w:val="both"/>
        <w:textAlignment w:val="baseline"/>
      </w:pPr>
      <w:r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>
      <w:pPr>
        <w:pStyle w:val="5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И последний федеральный документ, требующий внимания, – это </w:t>
      </w:r>
      <w:r>
        <w:rPr>
          <w:b/>
        </w:rPr>
        <w:t>«О государственной программе Российской Федерации «Доступная среда» на 2011 - 2020 годы»</w:t>
      </w:r>
      <w:r>
        <w:t>. Программа направлена на: </w:t>
      </w:r>
    </w:p>
    <w:p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>
      <w:p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2000 г. </w:t>
      </w:r>
      <w:r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минобрнауки России ИР-535/07 от 07.06.2013 года </w:t>
      </w:r>
      <w:r>
        <w:fldChar w:fldCharType="begin"/>
      </w:r>
      <w:r>
        <w:instrText xml:space="preserve"> HYPERLINK "http://www.inclusive-edu.ru/content/File/dokumenty/ir_535_07_ob_inklyuzivnom_i_korrekcionnom_obrazovanii_detey.pdf"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"О коррекционном и инклюзивном образовании детей"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fldChar w:fldCharType="begin"/>
      </w:r>
      <w:r>
        <w:instrText xml:space="preserve"> HYPERLINK "http://minobr.gov-murman.ru/files/OVZ/Prikaz_%E2%84%96_1598_ot_19.12.2014.pdf"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fldChar w:fldCharType="begin"/>
      </w:r>
      <w:r>
        <w:instrText xml:space="preserve"> HYPERLINK "http://minobr.gov-murman.ru/files/OVZ/Prikaz_%E2%84%96_1599_ot_19.12.2014.pdf"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приказом Министерства образования и науки Российской Федерации от 19.12.2014 № 1599 «Об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>
      <w:pPr>
        <w:pStyle w:val="5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 </w:t>
      </w:r>
      <w:r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>
        <w:rPr>
          <w:b/>
          <w:bCs/>
          <w:i/>
          <w:iCs/>
        </w:rPr>
        <w:t xml:space="preserve">психолого-медико-педагогические комиссии. </w:t>
      </w:r>
      <w:r>
        <w:t>Законодательную основу их деятельности составляют ст.</w:t>
      </w:r>
      <w:r>
        <w:rPr>
          <w:b/>
          <w:bCs/>
          <w:i/>
          <w:iCs/>
        </w:rPr>
        <w:t xml:space="preserve"> </w:t>
      </w:r>
      <w:r>
        <w:t xml:space="preserve">42 Закона ФЗ "Об образовании в РФ", </w:t>
      </w:r>
      <w:r>
        <w:rPr>
          <w:rFonts w:eastAsiaTheme="minorHAnsi"/>
          <w:b/>
          <w:bCs/>
          <w:lang w:eastAsia="en-US"/>
        </w:rPr>
        <w:t>Положения о психолого-медико-педа</w:t>
      </w:r>
      <w:r>
        <w:rPr>
          <w:b/>
          <w:bCs/>
        </w:rPr>
        <w:t xml:space="preserve">гогической комиссии </w:t>
      </w:r>
      <w:r>
        <w:rPr>
          <w:bCs/>
        </w:rPr>
        <w:t>(п</w:t>
      </w:r>
      <w:r>
        <w:rPr>
          <w:rFonts w:eastAsiaTheme="minorHAnsi"/>
          <w:bCs/>
          <w:lang w:eastAsia="en-US"/>
        </w:rPr>
        <w:t>риказ Министерства образования и науки Российской Федерации (Минобрнауки России) от 20 сентября 2013 г. N 1082</w:t>
      </w:r>
      <w:r>
        <w:rPr>
          <w:bCs/>
        </w:rPr>
        <w:t xml:space="preserve">). В соответствии с данным приказом 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bCs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r>
        <w:t>Основными направлениями деятельности комиссии являются:</w:t>
      </w:r>
    </w:p>
    <w:p>
      <w:pPr>
        <w:pStyle w:val="5"/>
        <w:spacing w:before="0" w:beforeAutospacing="0" w:after="0" w:afterAutospacing="0" w:line="276" w:lineRule="auto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>
      <w:pPr>
        <w:pStyle w:val="5"/>
        <w:spacing w:before="0" w:beforeAutospacing="0" w:after="0" w:afterAutospacing="0" w:line="276" w:lineRule="auto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>
      <w:pPr>
        <w:pStyle w:val="5"/>
        <w:spacing w:before="0" w:beforeAutospacing="0" w:after="0" w:afterAutospacing="0" w:line="276" w:lineRule="auto"/>
        <w:jc w:val="both"/>
      </w:pPr>
      <w: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>
      <w:pPr>
        <w:pStyle w:val="5"/>
        <w:spacing w:before="0" w:beforeAutospacing="0" w:after="0" w:afterAutospacing="0" w:line="276" w:lineRule="auto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>
      <w:pPr>
        <w:pStyle w:val="5"/>
        <w:spacing w:before="0" w:beforeAutospacing="0" w:after="0" w:afterAutospacing="0" w:line="276" w:lineRule="auto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>
      <w:pPr>
        <w:pStyle w:val="5"/>
        <w:spacing w:before="0" w:beforeAutospacing="0" w:after="0" w:afterAutospacing="0" w:line="276" w:lineRule="auto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>
      <w:pPr>
        <w:shd w:val="clear" w:color="auto" w:fill="FFFFFF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r>
        <w:fldChar w:fldCharType="begin"/>
      </w:r>
      <w:r>
        <w:instrText xml:space="preserve"> HYPERLINK "http://infourok.ru/go.html?href=http%3A%2F%2Fpandia.ru%2Ftext%2Fcategory%2Frazvitie_rebenka%2F"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детей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Приказа Минобрнауки России от 30 августа 2013 года № 1015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в соответствии с Федеральным законом от 29.12.2012 № 273-ФЗ «Об образовании в Российской Федерации» направлено на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>
      <w:pPr>
        <w:pStyle w:val="12"/>
        <w:ind w:firstLine="709"/>
        <w:jc w:val="both"/>
      </w:pPr>
      <w:r>
        <w:t xml:space="preserve"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инклюзивного образования, таких, как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абилитации инвалида (ИПРА). АООП разрабатываются для следующих категорий учащихся:  </w:t>
      </w:r>
      <w:r>
        <w:rPr>
          <w:rFonts w:ascii="Times New Roman" w:hAnsi="Times New Roman" w:cs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http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://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fgosreestr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ru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7"/>
        <w:tblW w:w="992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/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принципом разработки АООП является </w:t>
      </w:r>
      <w:r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>
        <w:rPr>
          <w:rFonts w:ascii="Times New Roman" w:hAnsi="Times New Roman" w:cs="Times New Roman"/>
          <w:bCs/>
          <w:sz w:val="24"/>
          <w:szCs w:val="24"/>
        </w:rPr>
        <w:t>предназначен для детей, которые к моменту поступления в школу не достигают уровня развития, сопоставимого с возрастной нормой.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Смыслом такой работы является поэтапное и планомерное расширение жизненного опыта и повседневных социальных контактов ребенка. 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>
      <w:pPr>
        <w:pStyle w:val="1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ind w:firstLine="709"/>
        <w:jc w:val="both"/>
      </w:pPr>
      <w:r>
        <w:t>Определение варианта АООП для обучающегося с ОВЗ осуществляется в соответствии с рекомендациями ПМПК по разультатам комплексного обследования уч-ся. А в случае наличия у него ИПРА – с учётом её требований и мнения родителей.</w:t>
      </w:r>
    </w:p>
    <w:p>
      <w:pPr>
        <w:pStyle w:val="12"/>
        <w:ind w:firstLine="709"/>
        <w:jc w:val="both"/>
      </w:pPr>
      <w:r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>
      <w:pPr>
        <w:pStyle w:val="12"/>
        <w:ind w:firstLine="709"/>
        <w:jc w:val="both"/>
      </w:pPr>
      <w:r>
        <w:t>АООП реализуется через урочную и внеурочную деятельность.</w:t>
      </w:r>
    </w:p>
    <w:p>
      <w:pPr>
        <w:pStyle w:val="12"/>
        <w:ind w:firstLine="709"/>
        <w:jc w:val="both"/>
      </w:pPr>
      <w:r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>
      <w:pPr>
        <w:pStyle w:val="12"/>
        <w:ind w:firstLine="709"/>
        <w:jc w:val="both"/>
      </w:pPr>
      <w:r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>
      <w:pPr>
        <w:pStyle w:val="12"/>
        <w:ind w:firstLine="709"/>
        <w:jc w:val="both"/>
      </w:pPr>
      <w:r>
        <w:t>Структурно АООП состоит из 3-х разделов: целевого, содержательного и организационного.</w:t>
      </w:r>
    </w:p>
    <w:p>
      <w:pPr>
        <w:pStyle w:val="12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>
      <w:pPr>
        <w:pStyle w:val="12"/>
        <w:ind w:firstLine="709"/>
        <w:jc w:val="both"/>
      </w:pPr>
      <w:r>
        <w:t xml:space="preserve">Целевой раздел включает </w:t>
      </w:r>
      <w:r>
        <w:rPr>
          <w:u w:val="single"/>
        </w:rPr>
        <w:t>пояснительную записку</w:t>
      </w:r>
      <w:r>
        <w:t xml:space="preserve">, </w:t>
      </w:r>
      <w:r>
        <w:rPr>
          <w:u w:val="single"/>
        </w:rPr>
        <w:t xml:space="preserve">планируемые результаты </w:t>
      </w:r>
      <w:r>
        <w:t xml:space="preserve">освоения АООП и </w:t>
      </w:r>
      <w:r>
        <w:rPr>
          <w:u w:val="single"/>
        </w:rPr>
        <w:t>систему оценки достижения</w:t>
      </w:r>
      <w:r>
        <w:t xml:space="preserve"> планируемых результатов.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раскрывать: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психолого-педагогическую характеристику обучающихся с ОВЗ,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>
      <w:pPr>
        <w:pStyle w:val="1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деятельностный подходы.</w:t>
      </w:r>
    </w:p>
    <w:p>
      <w:pPr>
        <w:pStyle w:val="12"/>
        <w:ind w:firstLine="709"/>
        <w:jc w:val="both"/>
        <w:rPr>
          <w:kern w:val="28"/>
          <w:highlight w:val="yellow"/>
        </w:rPr>
      </w:pPr>
      <w:r>
        <w:rPr>
          <w:i/>
          <w:kern w:val="28"/>
        </w:rPr>
        <w:t>Дифференцированный подход</w:t>
      </w:r>
      <w:r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>
      <w:pPr>
        <w:pStyle w:val="12"/>
        <w:ind w:firstLine="709"/>
        <w:jc w:val="both"/>
        <w:rPr>
          <w:kern w:val="28"/>
        </w:rPr>
      </w:pPr>
      <w:r>
        <w:rPr>
          <w:i/>
          <w:kern w:val="28"/>
        </w:rPr>
        <w:t>Деятельностный подход</w:t>
      </w:r>
      <w:r>
        <w:rPr>
          <w:kern w:val="28"/>
        </w:rPr>
        <w:t xml:space="preserve"> строится на признании того, что развитие личности обучающихся </w:t>
      </w:r>
      <w:r>
        <w:t xml:space="preserve">с ОВЗ </w:t>
      </w:r>
      <w:r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>
      <w:pPr>
        <w:pStyle w:val="12"/>
        <w:ind w:firstLine="709"/>
        <w:jc w:val="both"/>
        <w:rPr>
          <w:b/>
          <w:i/>
        </w:rPr>
      </w:pPr>
      <w:r>
        <w:rPr>
          <w:b/>
          <w:bCs/>
          <w:i/>
        </w:rPr>
        <w:t>Планируемые результаты</w:t>
      </w:r>
      <w:r>
        <w:rPr>
          <w:b/>
          <w:i/>
        </w:rPr>
        <w:t xml:space="preserve"> освоения обучающимися АООП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>
        <w:rPr>
          <w:rFonts w:ascii="Times New Roman" w:hAnsi="Times New Roman" w:cs="Times New Roman"/>
          <w:sz w:val="24"/>
          <w:szCs w:val="24"/>
          <w:u w:val="single"/>
        </w:rPr>
        <w:t>АООП</w:t>
      </w:r>
      <w:r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метапредметным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коррекционно – развивающей области учебного плана (для всех вариантов АООП).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метапредметных, </w:t>
      </w:r>
    </w:p>
    <w:p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>
      <w:pPr>
        <w:pStyle w:val="1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>
      <w:pPr>
        <w:pStyle w:val="1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>
      <w:pPr>
        <w:pStyle w:val="1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>
      <w:pPr>
        <w:pStyle w:val="1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>
      <w:pPr>
        <w:pStyle w:val="1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>
      <w:pPr>
        <w:pStyle w:val="1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>
      <w:pPr>
        <w:pStyle w:val="1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>
      <w:pPr>
        <w:pStyle w:val="12"/>
        <w:ind w:firstLine="709"/>
        <w:jc w:val="both"/>
      </w:pPr>
      <w:r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>
      <w:pPr>
        <w:pStyle w:val="1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>
      <w:pPr>
        <w:pStyle w:val="12"/>
        <w:ind w:firstLine="709"/>
        <w:jc w:val="both"/>
      </w:pPr>
      <w:r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результатам освоения соответствующей АООП,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к личностным, метапредметным и предметным результатам освоения АООП и программы формирования универсальных учебных действий,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>
        <w:rPr>
          <w:rFonts w:ascii="Times New Roman" w:hAnsi="Times New Roman" w:cs="Times New Roman"/>
          <w:bCs/>
          <w:sz w:val="24"/>
          <w:szCs w:val="24"/>
        </w:rPr>
        <w:t>Письмом Рособрнадзора от 28.10.2015 № 08-1786 «О рабочих программах учебных предметов»,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>
      <w:pPr>
        <w:pStyle w:val="12"/>
        <w:ind w:firstLine="709"/>
      </w:pPr>
      <w: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>
      <w:pPr>
        <w:pStyle w:val="12"/>
        <w:ind w:firstLine="709"/>
        <w:jc w:val="both"/>
      </w:pPr>
      <w:r>
        <w:t xml:space="preserve">- формирование </w:t>
      </w:r>
      <w:r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>
        <w:t xml:space="preserve"> и учитывающей историко-культурную, этническую и региональную специфику.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2"/>
        <w:ind w:firstLine="709"/>
        <w:jc w:val="both"/>
      </w:pPr>
      <w:r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>
      <w:pPr>
        <w:pStyle w:val="12"/>
        <w:ind w:firstLine="709"/>
        <w:jc w:val="both"/>
      </w:pPr>
      <w:r>
        <w:t>Данная программа может   являться приложением к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>
      <w:pPr>
        <w:pStyle w:val="12"/>
        <w:ind w:firstLine="709"/>
        <w:jc w:val="both"/>
        <w:rPr>
          <w:b/>
        </w:rPr>
      </w:pPr>
      <w:r>
        <w:rPr>
          <w:b/>
        </w:rPr>
        <w:t>Программа коррекционной работы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возможность освоения обучающимися АООП</w:t>
      </w:r>
      <w:r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>
        <w:rPr>
          <w:rFonts w:ascii="Times New Roman" w:hAnsi="Times New Roman" w:cs="Times New Roman"/>
          <w:sz w:val="24"/>
          <w:szCs w:val="24"/>
        </w:rPr>
        <w:t>обучающимися с ОВЗ с учетом их особых образовательных потребностей.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>
      <w:pPr>
        <w:pStyle w:val="12"/>
        <w:ind w:firstLine="709"/>
        <w:jc w:val="both"/>
      </w:pPr>
      <w:r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>
      <w:pPr>
        <w:pStyle w:val="12"/>
        <w:ind w:firstLine="709"/>
        <w:jc w:val="both"/>
      </w:pPr>
      <w:r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консилиума(при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>
      <w:pPr>
        <w:pStyle w:val="12"/>
        <w:ind w:firstLine="709"/>
        <w:jc w:val="both"/>
      </w:pPr>
      <w:r>
        <w:rPr>
          <w:i/>
        </w:rPr>
        <w:t>Программа коррекционной работы</w:t>
      </w:r>
      <w:r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>
      <w:pPr>
        <w:pStyle w:val="12"/>
        <w:ind w:firstLine="709"/>
        <w:jc w:val="both"/>
      </w:pPr>
      <w:r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функций и профилактику возникновения вторичных нарушений, оптимизацию социальной адаптации и интеграции обучающихся с ОВЗ.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>
      <w:pPr>
        <w:pStyle w:val="12"/>
        <w:ind w:firstLine="709"/>
        <w:jc w:val="both"/>
        <w:rPr>
          <w:b/>
        </w:rPr>
      </w:pPr>
    </w:p>
    <w:p>
      <w:pPr>
        <w:pStyle w:val="12"/>
        <w:ind w:firstLine="709"/>
        <w:jc w:val="both"/>
        <w:rPr>
          <w:b/>
        </w:rPr>
      </w:pPr>
      <w:r>
        <w:rPr>
          <w:b/>
        </w:rPr>
        <w:t>Программа внеурочной деятельности</w:t>
      </w:r>
    </w:p>
    <w:p>
      <w:pPr>
        <w:pStyle w:val="12"/>
        <w:ind w:firstLine="709"/>
        <w:jc w:val="both"/>
      </w:pPr>
      <w:r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r>
        <w:fldChar w:fldCharType="begin"/>
      </w:r>
      <w:r>
        <w:instrText xml:space="preserve"> HYPERLINK \l "Par311" \o "ТРЕБОВАНИЯ К АООП НОО ДЛЯ ГЛУХИХ ОБУЧАЮЩИХСЯ &lt;1&gt;"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приложениях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>
      <w:pPr>
        <w:pStyle w:val="12"/>
        <w:ind w:firstLine="709"/>
        <w:jc w:val="both"/>
      </w:pPr>
      <w:r>
        <w:t xml:space="preserve">определяет </w:t>
      </w:r>
      <w:r>
        <w:rPr>
          <w:u w:val="single"/>
        </w:rPr>
        <w:t>минимум и максимум времени</w:t>
      </w:r>
      <w:r>
        <w:t>, отводимого на внеурочную деятельность, за установленные года обучения по данному варианту АООП.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2) содержание курса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pStyle w:val="1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включать: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>
      <w:pPr>
        <w:pStyle w:val="1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>
        <w:rPr>
          <w:rFonts w:ascii="Times New Roman" w:hAnsi="Times New Roman" w:cs="Times New Roman"/>
          <w:i/>
          <w:sz w:val="24"/>
          <w:szCs w:val="24"/>
        </w:rPr>
        <w:t>консультации, семинары, тренинги, занятия, беседы, собрания, домашнее визитирование</w:t>
      </w:r>
      <w:r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на: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СИПР;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обучающемуся в семье и в организации;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>
      <w:pPr>
        <w:pStyle w:val="12"/>
        <w:ind w:firstLine="709"/>
        <w:jc w:val="both"/>
      </w:pPr>
      <w:r>
        <w:t xml:space="preserve">организацию участия родителей </w:t>
      </w:r>
      <w:r>
        <w:rPr>
          <w:u w:val="single"/>
        </w:rPr>
        <w:t>во внеурочных мероприятиях</w:t>
      </w:r>
      <w:r>
        <w:t>.</w:t>
      </w:r>
    </w:p>
    <w:p>
      <w:pPr>
        <w:pStyle w:val="13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включает: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>
        <w:rPr>
          <w:rFonts w:ascii="Times New Roman" w:hAnsi="Times New Roman" w:cs="Times New Roman"/>
          <w:b/>
          <w:sz w:val="24"/>
          <w:szCs w:val="24"/>
        </w:rPr>
        <w:t>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>, включающая: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r>
        <w:fldChar w:fldCharType="begin"/>
      </w:r>
      <w:r>
        <w:instrText xml:space="preserve"> HYPERLINK "consultantplus://offline/ref=500EBBB64B688CD321FE24BA35F667CF0F1150E79B492CBC845FB62257AEDCC313E42E8429EFA588q146M" \o "Приказ Минобрнауки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15785){КонсультантП"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года, ч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>
      <w:pPr>
        <w:pStyle w:val="12"/>
        <w:ind w:firstLine="709"/>
        <w:jc w:val="both"/>
      </w:pPr>
      <w:r>
        <w:t>Учебный план, календарный учебный график, система условий реализации АООП  могут являться приложениями к АООП.</w:t>
      </w:r>
    </w:p>
    <w:p>
      <w:pPr>
        <w:pStyle w:val="12"/>
        <w:ind w:firstLine="709"/>
        <w:jc w:val="both"/>
        <w:rPr>
          <w:b/>
          <w:bCs/>
        </w:rPr>
      </w:pPr>
    </w:p>
    <w:p>
      <w:pPr>
        <w:pStyle w:val="12"/>
        <w:ind w:firstLine="709"/>
        <w:jc w:val="both"/>
        <w:rPr>
          <w:b/>
          <w:bCs/>
        </w:rPr>
      </w:pPr>
      <w:r>
        <w:rPr>
          <w:b/>
          <w:bCs/>
        </w:rPr>
        <w:t>Оценочные материалы</w:t>
      </w:r>
    </w:p>
    <w:p>
      <w:pPr>
        <w:pStyle w:val="5"/>
        <w:spacing w:before="0" w:beforeAutospacing="0" w:after="0" w:afterAutospacing="0"/>
        <w:ind w:firstLine="709"/>
        <w:jc w:val="both"/>
      </w:pPr>
      <w:r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>
        <w:rPr>
          <w:b/>
          <w:bCs/>
          <w:i/>
          <w:iCs/>
        </w:rPr>
        <w:t xml:space="preserve">Система контрольно-измерительных материалов </w:t>
      </w:r>
      <w:r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>
      <w:pPr>
        <w:pStyle w:val="12"/>
        <w:ind w:firstLine="709"/>
        <w:jc w:val="both"/>
        <w:rPr>
          <w:b/>
        </w:rPr>
      </w:pPr>
      <w:r>
        <w:rPr>
          <w:b/>
        </w:rPr>
        <w:t>Требования к условиям реализации АООП</w:t>
      </w:r>
    </w:p>
    <w:p>
      <w:pPr>
        <w:pStyle w:val="12"/>
        <w:ind w:firstLine="709"/>
        <w:jc w:val="both"/>
      </w:pPr>
      <w:r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>
      <w:pPr>
        <w:pStyle w:val="12"/>
        <w:ind w:firstLine="709"/>
        <w:jc w:val="both"/>
        <w:rPr>
          <w:b/>
        </w:rPr>
      </w:pPr>
      <w:r>
        <w:rPr>
          <w:b/>
        </w:rPr>
        <w:t>Кадровое обеспечение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32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тьютора, ассистента (помощника) на каждые 1 - 6 учащихся с ограниченными возможностями здоровья.</w:t>
      </w:r>
    </w:p>
    <w:p>
      <w:pPr>
        <w:pStyle w:val="12"/>
        <w:ind w:firstLine="709"/>
        <w:jc w:val="both"/>
        <w:rPr>
          <w:i/>
        </w:rPr>
      </w:pPr>
      <w:r>
        <w:t xml:space="preserve">Требованиями ФГОС НОО ОВЗ и ФГОС ОУО предусмотрено, что в рамках </w:t>
      </w:r>
      <w:r>
        <w:rPr>
          <w:i/>
        </w:rPr>
        <w:t>сетевого взаимо</w:t>
      </w:r>
      <w:r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>
        <w:rPr>
          <w:i/>
        </w:rPr>
        <w:t>дополнительного обследования обучающихся, проведения коррекционных занятий</w:t>
      </w:r>
    </w:p>
    <w:p>
      <w:pPr>
        <w:pStyle w:val="12"/>
        <w:ind w:firstLine="709"/>
        <w:jc w:val="both"/>
        <w:rPr>
          <w:b/>
          <w:sz w:val="28"/>
          <w:szCs w:val="28"/>
        </w:rPr>
      </w:pPr>
    </w:p>
    <w:p>
      <w:pPr>
        <w:pStyle w:val="12"/>
        <w:ind w:firstLine="709"/>
        <w:jc w:val="both"/>
        <w:rPr>
          <w:b/>
          <w:sz w:val="28"/>
          <w:szCs w:val="28"/>
        </w:rPr>
      </w:pPr>
    </w:p>
    <w:p>
      <w:pPr>
        <w:pStyle w:val="12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работы при подготовке реализации АООП</w:t>
      </w:r>
    </w:p>
    <w:p>
      <w:pPr>
        <w:pStyle w:val="12"/>
        <w:ind w:firstLine="709"/>
        <w:jc w:val="both"/>
      </w:pPr>
    </w:p>
    <w:p>
      <w:pPr>
        <w:pStyle w:val="12"/>
        <w:ind w:firstLine="709"/>
        <w:jc w:val="both"/>
      </w:pPr>
      <w:r>
        <w:t>1. Выявление отклонений в развитии обучающегося</w:t>
      </w:r>
    </w:p>
    <w:p>
      <w:pPr>
        <w:pStyle w:val="12"/>
        <w:ind w:firstLine="709"/>
        <w:jc w:val="both"/>
      </w:pPr>
      <w:r>
        <w:t xml:space="preserve">2. Подготовка к проведению обследования ребенка ПМПК: </w:t>
      </w:r>
    </w:p>
    <w:p>
      <w:pPr>
        <w:pStyle w:val="12"/>
        <w:jc w:val="both"/>
      </w:pPr>
      <w:r>
        <w:t>2.1. Получение письменного согласия родителей (законных представителей) ребенка на обследование ПМПК.</w:t>
      </w:r>
      <w:r>
        <w:br w:type="textWrapping"/>
      </w:r>
      <w:r>
        <w:t>2.2. Направление обучающегося на обследование  ПМПК</w:t>
      </w:r>
    </w:p>
    <w:p>
      <w:pPr>
        <w:pStyle w:val="12"/>
        <w:ind w:firstLine="709"/>
        <w:jc w:val="both"/>
      </w:pPr>
      <w:r>
        <w:t>3. Проведение комплексного психолого-медико-педагогического обследования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рекомендации по определению: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созданию специальных условий для получения образования( в т.ч. условия прохождения государственной итоговой аттестации и т.д.).</w:t>
      </w:r>
    </w:p>
    <w:p>
      <w:pPr>
        <w:pStyle w:val="12"/>
        <w:ind w:firstLine="709"/>
        <w:jc w:val="both"/>
      </w:pPr>
      <w: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>
      <w:pPr>
        <w:pStyle w:val="12"/>
        <w:ind w:firstLine="709"/>
        <w:jc w:val="both"/>
      </w:pPr>
      <w:r>
        <w:t xml:space="preserve">4. Получение заключения ПМПК </w:t>
      </w:r>
      <w:r>
        <w:rPr>
          <w:u w:val="single"/>
        </w:rPr>
        <w:t xml:space="preserve">с рекомендациями по созданию специальных условий </w:t>
      </w:r>
      <w:r>
        <w:t xml:space="preserve">для получения образования обучающимися с ОВЗ. </w:t>
      </w:r>
    </w:p>
    <w:p>
      <w:pPr>
        <w:pStyle w:val="12"/>
        <w:ind w:firstLine="709"/>
        <w:jc w:val="both"/>
      </w:pPr>
      <w:r>
        <w:t xml:space="preserve">5. </w:t>
      </w:r>
      <w:r>
        <w:rPr>
          <w:u w:val="single"/>
        </w:rPr>
        <w:t>Предоставление родителями</w:t>
      </w:r>
      <w:r>
        <w:t xml:space="preserve"> (законными представителями) обучающихся заключения ПМПК </w:t>
      </w:r>
      <w:r>
        <w:rPr>
          <w:u w:val="single"/>
        </w:rPr>
        <w:t>в общеобразовательную организацию</w:t>
      </w:r>
    </w:p>
    <w:p>
      <w:pPr>
        <w:pStyle w:val="12"/>
        <w:ind w:firstLine="709"/>
        <w:jc w:val="both"/>
      </w:pPr>
      <w:r>
        <w:rPr>
          <w:rFonts w:eastAsia="Times New Roman"/>
          <w:lang w:eastAsia="ru-RU"/>
        </w:rPr>
        <w:t xml:space="preserve">6. </w:t>
      </w:r>
      <w:r>
        <w:rPr>
          <w:u w:val="single"/>
        </w:rPr>
        <w:t>Определение индивидуального образовательного маршрута</w:t>
      </w:r>
      <w:r>
        <w:t xml:space="preserve"> для обучающегося с ОВЗ на основании заключения ПМПК.</w:t>
      </w:r>
    </w:p>
    <w:p>
      <w:pPr>
        <w:pStyle w:val="12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>
      <w:pPr>
        <w:pStyle w:val="12"/>
        <w:ind w:firstLine="709"/>
        <w:jc w:val="both"/>
      </w:pPr>
      <w:r>
        <w:rPr>
          <w:rFonts w:eastAsia="Times New Roman"/>
          <w:lang w:eastAsia="ru-RU"/>
        </w:rPr>
        <w:t xml:space="preserve">7. </w:t>
      </w:r>
      <w:r>
        <w:rPr>
          <w:u w:val="single"/>
        </w:rPr>
        <w:t>Определение варианта АООП</w:t>
      </w:r>
      <w:r>
        <w:t xml:space="preserve"> для обучающегося с ОВЗ (в случае наличия у обучающегося инвалидности - с учетом ИПР) с учетом  мнения родителей </w:t>
      </w:r>
      <w:r>
        <w:fldChar w:fldCharType="begin"/>
      </w:r>
      <w:r>
        <w:instrText xml:space="preserve"> HYPERLINK "consultantplus://offline/ref=500EBBB64B688CD321FE24BA35F667CF071155E49A4171B68C06BA2050A183D414AD228529EFA5q84DM" \o "Справочная информация: "Законные представители" (Материал подготовлен специалистами КонсультантПлюс){КонсультантПлюс}" </w:instrText>
      </w:r>
      <w:r>
        <w:fldChar w:fldCharType="separate"/>
      </w:r>
      <w:r>
        <w:t>(законных представителей)</w:t>
      </w:r>
      <w:r>
        <w:fldChar w:fldCharType="end"/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>
      <w:pPr>
        <w:pStyle w:val="12"/>
        <w:ind w:firstLine="709"/>
        <w:jc w:val="both"/>
      </w:pPr>
      <w:r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>
      <w:pPr>
        <w:pStyle w:val="12"/>
        <w:ind w:firstLine="709"/>
        <w:jc w:val="both"/>
      </w:pPr>
      <w:r>
        <w:t xml:space="preserve">8. </w:t>
      </w:r>
      <w:r>
        <w:rPr>
          <w:u w:val="single"/>
        </w:rPr>
        <w:t>Разработка соответствующей АОО</w:t>
      </w:r>
      <w:r>
        <w:t>П для обучающегося с ОВЗ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учителя - предметники, специалисты (</w:t>
      </w:r>
      <w:r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>
      <w:pPr>
        <w:pStyle w:val="12"/>
        <w:ind w:firstLine="709"/>
        <w:jc w:val="both"/>
      </w:pPr>
      <w:r>
        <w:t xml:space="preserve">8.5. После проведения экспертизы АООП </w:t>
      </w:r>
      <w:r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>
        <w:t xml:space="preserve"> общеобразовательной организации.</w:t>
      </w:r>
    </w:p>
    <w:p>
      <w:pPr>
        <w:pStyle w:val="12"/>
        <w:ind w:firstLine="709"/>
        <w:jc w:val="both"/>
      </w:pPr>
      <w:r>
        <w:t>9. Реализация соответствующей АООП</w:t>
      </w:r>
    </w:p>
    <w:p>
      <w:pPr>
        <w:pStyle w:val="12"/>
        <w:ind w:firstLine="709"/>
        <w:jc w:val="both"/>
      </w:pPr>
      <w:r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9.2.Получение </w:t>
      </w:r>
      <w:r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метапредметных и предметных результатов освоения АООП,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 ПМПК,</w:t>
      </w:r>
    </w:p>
    <w:p>
      <w:pPr>
        <w:pStyle w:val="12"/>
        <w:ind w:firstLine="709"/>
        <w:jc w:val="both"/>
      </w:pPr>
      <w:r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лист,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>
      <w:pPr>
        <w:pStyle w:val="2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>
      <w:pPr>
        <w:pStyle w:val="2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 организации образовательной деятельности в рамках инклюзивного образования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>
      <w:pPr>
        <w:pStyle w:val="12"/>
        <w:ind w:firstLine="709"/>
        <w:jc w:val="both"/>
      </w:pPr>
      <w:r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>
      <w:pPr>
        <w:pStyle w:val="12"/>
        <w:ind w:firstLine="709"/>
        <w:jc w:val="both"/>
      </w:pPr>
      <w:r>
        <w:t xml:space="preserve">          Совместное обучение обучающегося с ОВЗ </w:t>
      </w:r>
      <w:r>
        <w:rPr>
          <w:u w:val="single"/>
        </w:rPr>
        <w:t xml:space="preserve">с более низким уровнем психического и речевого развития, </w:t>
      </w:r>
      <w:r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>
        <w:rPr>
          <w:u w:val="single"/>
        </w:rPr>
        <w:t>более серьезного подхода к созданию специальных условий,</w:t>
      </w:r>
      <w:r>
        <w:t xml:space="preserve"> поэтому не все образовательные организации могут этому соответствовать. </w:t>
      </w:r>
    </w:p>
    <w:p>
      <w:pPr>
        <w:pStyle w:val="12"/>
        <w:ind w:firstLine="709"/>
        <w:jc w:val="both"/>
      </w:pPr>
      <w:r>
        <w:t xml:space="preserve">            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>
      <w:pPr>
        <w:pStyle w:val="12"/>
        <w:ind w:firstLine="709"/>
        <w:jc w:val="both"/>
      </w:pPr>
      <w:r>
        <w:t xml:space="preserve">            разработки соответствующей АООП, </w:t>
      </w:r>
    </w:p>
    <w:p>
      <w:pPr>
        <w:pStyle w:val="12"/>
        <w:ind w:firstLine="709"/>
        <w:jc w:val="both"/>
      </w:pPr>
      <w:r>
        <w:t xml:space="preserve">            введения ставок учителя - дефектолога, педагога-тьютора, </w:t>
      </w:r>
    </w:p>
    <w:p>
      <w:pPr>
        <w:pStyle w:val="12"/>
        <w:ind w:firstLine="709"/>
        <w:jc w:val="both"/>
      </w:pPr>
      <w:r>
        <w:t xml:space="preserve">            подготовки педагогов основного образования к работе с обучающимися с ОВЗ,          </w:t>
      </w:r>
    </w:p>
    <w:p>
      <w:pPr>
        <w:pStyle w:val="12"/>
        <w:ind w:firstLine="709"/>
        <w:jc w:val="both"/>
      </w:pPr>
      <w:r>
        <w:t xml:space="preserve">            организации при необходимости сетевого взаимодействия при реализации АООП.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>
        <w:rPr>
          <w:rFonts w:ascii="Times New Roman" w:hAnsi="Times New Roman" w:cs="Times New Roman"/>
          <w:sz w:val="24"/>
          <w:szCs w:val="24"/>
          <w:u w:val="single"/>
        </w:rPr>
        <w:t>могут проводится по индивидуальному расписанию,</w:t>
      </w:r>
      <w:r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>
      <w:pPr>
        <w:pStyle w:val="12"/>
        <w:ind w:firstLine="709"/>
        <w:jc w:val="both"/>
      </w:pPr>
      <w:r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>
      <w:pPr>
        <w:pStyle w:val="12"/>
        <w:ind w:firstLine="709"/>
        <w:jc w:val="both"/>
      </w:pPr>
      <w:r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>
      <w:pPr>
        <w:pStyle w:val="5"/>
        <w:spacing w:before="0" w:beforeAutospacing="0" w:after="0" w:afterAutospacing="0"/>
        <w:ind w:firstLine="709"/>
        <w:jc w:val="both"/>
      </w:pPr>
      <w:r>
        <w:t xml:space="preserve">Педагогический совет общеобразовательного учреждения </w:t>
      </w:r>
      <w:r>
        <w:rPr>
          <w:u w:val="single"/>
        </w:rPr>
        <w:t>ежегодно утверждает адаптированную образовательную программу</w:t>
      </w:r>
      <w:r>
        <w:t xml:space="preserve"> для обучающихся с ОВЗ. 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ИПРА  - индивидуальная программа реабилитации или абилитации инвалида;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ПМПК – психолого-медико-педагогическая комиссия;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ПМПк – психолого-медико-педагогический консилиум;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13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720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 w:tentative="0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6784"/>
    <w:multiLevelType w:val="multilevel"/>
    <w:tmpl w:val="00006784"/>
    <w:lvl w:ilvl="0" w:tentative="0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В"/>
      <w:lvlJc w:val="left"/>
      <w:pPr>
        <w:tabs>
          <w:tab w:val="left" w:pos="1440"/>
        </w:tabs>
        <w:ind w:left="1440" w:hanging="360"/>
      </w:p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6DF1"/>
    <w:multiLevelType w:val="multilevel"/>
    <w:tmpl w:val="00006DF1"/>
    <w:lvl w:ilvl="0" w:tentative="0">
      <w:start w:val="1"/>
      <w:numFmt w:val="bullet"/>
      <w:lvlText w:val="в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●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В"/>
      <w:lvlJc w:val="left"/>
      <w:pPr>
        <w:tabs>
          <w:tab w:val="left" w:pos="2160"/>
        </w:tabs>
        <w:ind w:left="2160" w:hanging="360"/>
      </w:p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72AE"/>
    <w:multiLevelType w:val="multilevel"/>
    <w:tmpl w:val="000072AE"/>
    <w:lvl w:ilvl="0" w:tentative="0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В"/>
      <w:lvlJc w:val="left"/>
      <w:pPr>
        <w:tabs>
          <w:tab w:val="left" w:pos="1440"/>
        </w:tabs>
        <w:ind w:left="1440" w:hanging="360"/>
      </w:p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BF01D9C"/>
    <w:multiLevelType w:val="multilevel"/>
    <w:tmpl w:val="0BF01D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6C1631"/>
    <w:multiLevelType w:val="multilevel"/>
    <w:tmpl w:val="0D6C16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7B4"/>
    <w:rsid w:val="000356B4"/>
    <w:rsid w:val="002827B4"/>
    <w:rsid w:val="003946A5"/>
    <w:rsid w:val="007E45DB"/>
    <w:rsid w:val="00C009FF"/>
    <w:rsid w:val="00DB7502"/>
    <w:rsid w:val="00E90356"/>
    <w:rsid w:val="00FB6E93"/>
    <w:rsid w:val="25B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right="130"/>
      <w:jc w:val="center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240" w:after="60" w:line="276" w:lineRule="auto"/>
      <w:ind w:right="0"/>
      <w:jc w:val="left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ind w:right="0"/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ind w:right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Верхний колонтитул Знак"/>
    <w:basedOn w:val="6"/>
    <w:link w:val="3"/>
    <w:qFormat/>
    <w:uiPriority w:val="99"/>
  </w:style>
  <w:style w:type="character" w:customStyle="1" w:styleId="10">
    <w:name w:val="Нижний колонтитул Знак"/>
    <w:basedOn w:val="6"/>
    <w:link w:val="4"/>
    <w:qFormat/>
    <w:uiPriority w:val="99"/>
  </w:style>
  <w:style w:type="character" w:customStyle="1" w:styleId="11">
    <w:name w:val="Заголовок 1 Знак"/>
    <w:basedOn w:val="6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15">
    <w:name w:val="А_основной Знак Знак"/>
    <w:basedOn w:val="1"/>
    <w:link w:val="16"/>
    <w:qFormat/>
    <w:uiPriority w:val="0"/>
    <w:pPr>
      <w:spacing w:line="360" w:lineRule="auto"/>
      <w:ind w:right="0" w:firstLine="454"/>
      <w:jc w:val="both"/>
    </w:pPr>
    <w:rPr>
      <w:rFonts w:ascii="Calibri" w:hAnsi="Calibri" w:eastAsia="Arial Unicode MS" w:cs="Times New Roman"/>
      <w:color w:val="00000A"/>
      <w:kern w:val="1"/>
      <w:sz w:val="28"/>
    </w:rPr>
  </w:style>
  <w:style w:type="character" w:customStyle="1" w:styleId="16">
    <w:name w:val="А_основной Знак Знак Знак"/>
    <w:link w:val="15"/>
    <w:qFormat/>
    <w:uiPriority w:val="0"/>
    <w:rPr>
      <w:rFonts w:ascii="Calibri" w:hAnsi="Calibri" w:eastAsia="Arial Unicode MS" w:cs="Times New Roman"/>
      <w:color w:val="00000A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11814</Words>
  <Characters>67343</Characters>
  <Lines>561</Lines>
  <Paragraphs>157</Paragraphs>
  <TotalTime>23</TotalTime>
  <ScaleCrop>false</ScaleCrop>
  <LinksUpToDate>false</LinksUpToDate>
  <CharactersWithSpaces>79000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2016-05-19T03:37:00Z</dcterms:created>
  <dc:creator>Алла</dc:creator>
  <cp:lastModifiedBy>учитель</cp:lastModifiedBy>
  <dcterms:modified xsi:type="dcterms:W3CDTF">2020-08-21T09:46:04Z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