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10" w:rsidRPr="0047275C" w:rsidRDefault="00891D10" w:rsidP="00325C49">
      <w:pPr>
        <w:spacing w:before="180" w:after="180" w:line="270" w:lineRule="atLeast"/>
        <w:jc w:val="right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</w:p>
    <w:p w:rsidR="00891D10" w:rsidRPr="0047275C" w:rsidRDefault="00891D10" w:rsidP="00325C49">
      <w:pPr>
        <w:spacing w:before="180" w:after="180" w:line="270" w:lineRule="atLeast"/>
        <w:ind w:left="708"/>
        <w:jc w:val="right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 приказом директора</w:t>
      </w:r>
      <w:r w:rsidRPr="0047275C">
        <w:rPr>
          <w:rFonts w:ascii="Times New Roman" w:eastAsia="Times New Roman" w:hAnsi="Times New Roman" w:cs="Times New Roman"/>
          <w:color w:val="343932"/>
          <w:sz w:val="24"/>
          <w:szCs w:val="24"/>
        </w:rPr>
        <w:br/>
      </w: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</w:t>
      </w:r>
      <w:r w:rsidR="0047275C"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Никольская ОШ</w:t>
      </w:r>
    </w:p>
    <w:p w:rsidR="00891D10" w:rsidRPr="0047275C" w:rsidRDefault="0047275C" w:rsidP="00325C49">
      <w:pPr>
        <w:spacing w:before="180" w:after="180" w:line="270" w:lineRule="atLeast"/>
        <w:ind w:left="708"/>
        <w:jc w:val="right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от 30</w:t>
      </w:r>
      <w:r w:rsidR="00891D10"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891D10"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.2013 г.  № </w:t>
      </w: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47275C" w:rsidRPr="0047275C" w:rsidRDefault="0047275C" w:rsidP="00BE2412">
      <w:pPr>
        <w:spacing w:before="150" w:after="0" w:line="324" w:lineRule="atLeast"/>
        <w:ind w:left="708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1D10" w:rsidRPr="0047275C" w:rsidRDefault="00891D10" w:rsidP="00325C49">
      <w:pPr>
        <w:spacing w:before="150" w:after="0" w:line="324" w:lineRule="atLeast"/>
        <w:ind w:left="708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847743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  <w:r w:rsidR="0047275C" w:rsidRPr="0047275C">
        <w:rPr>
          <w:rFonts w:ascii="Times New Roman" w:eastAsia="Times New Roman" w:hAnsi="Times New Roman" w:cs="Times New Roman"/>
          <w:b/>
          <w:bCs/>
          <w:color w:val="847743"/>
          <w:sz w:val="24"/>
          <w:szCs w:val="24"/>
        </w:rPr>
        <w:t xml:space="preserve"> </w:t>
      </w:r>
      <w:r w:rsidRPr="00472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школьной библиотеке</w:t>
      </w:r>
    </w:p>
    <w:p w:rsidR="00891D10" w:rsidRPr="0047275C" w:rsidRDefault="00891D10" w:rsidP="00BE2412">
      <w:pPr>
        <w:spacing w:before="150" w:after="0" w:line="324" w:lineRule="atLeast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847743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     Общие положения</w:t>
      </w:r>
    </w:p>
    <w:p w:rsidR="0047275C" w:rsidRDefault="0047275C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1.1. </w:t>
      </w:r>
      <w:proofErr w:type="gramStart"/>
      <w:r w:rsidR="00891D10"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Данное положение разработано в соответствии с Гражданским кодексом РФ,  Федеральным законом  № 273-ФЗ от 29.12.2012 г. «Об образовании в Российской Федерации»,  Федеральным законом Российской Федерации № 78-ФЗ «О библиотечном деле» от  29.12.1994 г.,  Федеральным законом  № 114-ФЗ «О противодействии экстремистской деятельности от 25.07.2002 г., Федеральным законом  «О защите детей от информации, причиняющий вред их здоровью и развитию» № 436-ФЗ от 29.12.2010 г., Федеральным законом</w:t>
      </w:r>
      <w:proofErr w:type="gramEnd"/>
      <w:r w:rsidR="00891D10"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«Об основных гарантиях прав ребенка в Российской федерации» от 24 июля 1998 г № 124-ФЗ, соответствии с Уставом МБОУ </w:t>
      </w:r>
      <w:r w:rsidR="0042453E"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Никольская ООШ</w:t>
      </w:r>
    </w:p>
    <w:p w:rsidR="00891D10" w:rsidRPr="0047275C" w:rsidRDefault="00066E38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91D10"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.  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 Формирования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</w:t>
      </w:r>
    </w:p>
    <w:p w:rsidR="00891D10" w:rsidRPr="0047275C" w:rsidRDefault="00066E38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="00891D10"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   Библиотека участвует в учебно-воспитательном процессе в целях обеспечения права обучающихся на бесплатное пользование библиотечно-информационными ресурсами.</w:t>
      </w:r>
    </w:p>
    <w:p w:rsidR="00891D10" w:rsidRPr="00066E38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066E3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.   Библиотека доступна и бесплатна для читателей: учащихся, учителей и других работников школы. Удовлетворяет запросы родителей на литературу и информацию по педагогике и образованию с учетом имеющихся возможностей. Организация обслуживания участников образовательного процесса производится  в соответствии с правилами техники безопасности и противопожарными, санитарно-гигиеническими требованиями.</w:t>
      </w:r>
    </w:p>
    <w:p w:rsidR="0047275C" w:rsidRDefault="00891D10" w:rsidP="00BE2412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066E3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.   В соответствии с </w:t>
      </w:r>
      <w:hyperlink r:id="rId5" w:tooltip="Федеральный закон Российской Федерации" w:history="1">
        <w:r w:rsidRPr="00066E3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федеральным законом</w:t>
        </w:r>
      </w:hyperlink>
      <w:r w:rsidRPr="00066E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«О противодействии экстремистской деятельности» № 114-ФЗ от 25 июля 2002 года в школьной библиотеке запрещено распространение, производство, хранение  и использование литературы экстремисткой направленности.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066E3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.   Библиотекарь (педагог-библиотекарь) ежеквартально проводит сверку имеющихся в фондах библиотеки документов с Федеральным списком экстремистских материалов, изымает их из оборота библиотеки, ведёт журнал сверок фонда библиотеки с Федеральным списком экстремистских материалов.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066E3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   В соответствии с федеральным законом РФ от 29.12.2010 № 436 «О защите детей от информации, причиняющей вред их здоровью и развитию», федеральным законом от 29.07.2013 №135-ФЗ «О внесении изменений в статью 5 Федерального закона «О защите детей от информации, причиняющей вред их здоровью и развитию».  Библиотекарь (педагог-библиотекарь) выявляет и исключает из открытого доступа отдела обслуживания </w:t>
      </w:r>
      <w:proofErr w:type="gramStart"/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печатные издания, соответствующие знаку информационной продукции 16+, 18+.</w:t>
      </w:r>
    </w:p>
    <w:p w:rsidR="00891D10" w:rsidRPr="0047275C" w:rsidRDefault="00066E38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1.8</w:t>
      </w:r>
      <w:r w:rsid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891D10"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доступа к библиотечным фондам и другой библиотечной информации, перечень основных услуг и условия их представления библиотеками определяются в правилах пользования библиотекой.</w:t>
      </w:r>
    </w:p>
    <w:p w:rsidR="00891D10" w:rsidRPr="0047275C" w:rsidRDefault="00066E38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1.9</w:t>
      </w:r>
      <w:r w:rsidR="00891D10"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Настоящее положение определяет уровень базисных требований к библиотеке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МБОУ</w:t>
      </w:r>
      <w:r w:rsidR="00891D10"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Никольской ООШ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1D10" w:rsidRPr="0047275C" w:rsidRDefault="00066E38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2. </w:t>
      </w:r>
      <w:r w:rsidR="00891D10" w:rsidRPr="00472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библиотеки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2.1.  Формирование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 В целях противодействия экстремисткой деятельности, в пределах своей компетентности, осуществляет профилактические, в том числе воспитательные, пропагандистские  меры, направленные на предупреждение экстр</w:t>
      </w:r>
      <w:r w:rsidR="00066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емисткой деятельности. </w:t>
      </w: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Распространение среди читателей библиотеки информационных материалов, содействующих повышению уровня  толерантного сознания школьников. С этой целью наложен запрет на распространения литературы экстремистской направленности и иной информации, негативно влияющей на несовершеннолетних.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2.2.   </w:t>
      </w:r>
      <w:proofErr w:type="gramStart"/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участников образовательного процесса (обучающихся, педагогических работников, родителей обучающихся) доступом к информации, знаниям, идеям, культурным ценностям посредством пользования библиотечно-информационных ресурсов общеобразовательного учреждения на различных носителях:</w:t>
      </w:r>
      <w:r w:rsidR="00D02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бумажном (книжный фонд, фонд периодических изданий); цифровом (CD-диски</w:t>
      </w:r>
      <w:r w:rsidR="00066E3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иных носителях.</w:t>
      </w:r>
      <w:proofErr w:type="gramEnd"/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2.3.   Формирование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2.4.   Совершенствование предоставляемых библиотекой услуг на основе внедрения новых информационных технологий и библиотечно-информационных процессов (при наличии технических возможностей), формирование комфортной среды.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2.5.  Защита  детей от информации, причиняющей вред их здоровью и развитию.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1D10" w:rsidRPr="00066E38" w:rsidRDefault="00891D10" w:rsidP="00BE2412">
      <w:pPr>
        <w:pStyle w:val="a8"/>
        <w:numPr>
          <w:ilvl w:val="0"/>
          <w:numId w:val="5"/>
        </w:numPr>
        <w:spacing w:before="45"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282B26"/>
          <w:sz w:val="24"/>
          <w:szCs w:val="24"/>
        </w:rPr>
      </w:pPr>
      <w:r w:rsidRPr="00066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функции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3.1.  Основные функции библиотеки: образовательная, информационная и культурная. Распространение знаний и другой информации, формирующей библиотечно-библиографическую и информационную культуру учащихся, участие в образовательном процессе.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3.2.  Формирование фонда библиотечно-информационных ресурсов в соответствии с образовательными программами ОУ. Библиотека комплектует универсальный фонд учебной, художественной, справочной, научно-популярной литературы, периодических изданий для учащихся; научно-педагогической, методической, справочной литературы, периодических изданий для педагогических работников на традиционных и нетрадиционных носителях.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3.3.  Обеспечивает защиту детей от вредной для их здоровья и развития информации.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   Осуществляет сверку поступающих в библиотеку документов (на любых носителях) с Федеральным списком запрещенных материалов экстремистского содержания не реже 1 раза в полгода. Проделанная  работа фиксируется  в «Журнале сверки с «Федеральным </w:t>
      </w: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списком экстремистских материалов». При обнаружении запрещенных материалов экстремистского содержания  составляется акт с целью недопущения попадания их в фонд открытого доступа.  Отдел автоматизации проводит регулярно, не реже 1 раз в квартал, работу по блокированию доступа с компьютеров, установленных в библиотеке, к сайтам и электронным документам, включенным в «Федеральный список экстремистских материалов»,   проведенная работа фиксируется  в Журнале сверки. Фильтрация сети Интернет  предоставляется  провайдером «</w:t>
      </w:r>
      <w:proofErr w:type="spellStart"/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Ростелеком</w:t>
      </w:r>
      <w:proofErr w:type="spellEnd"/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3.5.   Организация и ведение электронного  каталога.  Обеспечивает информирование пользователей об информационной продукции.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  Осуществление дифференцированного библиотечно-информационного обслуживания </w:t>
      </w:r>
      <w:proofErr w:type="gramStart"/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91D10" w:rsidRPr="0047275C" w:rsidRDefault="00891D10" w:rsidP="00BE2412">
      <w:pPr>
        <w:numPr>
          <w:ilvl w:val="0"/>
          <w:numId w:val="3"/>
        </w:numPr>
        <w:spacing w:before="45" w:after="0" w:line="270" w:lineRule="atLeast"/>
        <w:ind w:left="165"/>
        <w:jc w:val="both"/>
        <w:textAlignment w:val="top"/>
        <w:rPr>
          <w:rFonts w:ascii="Times New Roman" w:eastAsia="Times New Roman" w:hAnsi="Times New Roman" w:cs="Times New Roman"/>
          <w:color w:val="282B26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информационно-библиографическое обслуживание обучающихся, педагогов, родителей, консультирование читателей при поиске и выборе книг, обслуживание читателей на абонементе, в читальном зале;</w:t>
      </w:r>
    </w:p>
    <w:p w:rsidR="00891D10" w:rsidRPr="0047275C" w:rsidRDefault="00891D10" w:rsidP="00BE2412">
      <w:pPr>
        <w:numPr>
          <w:ilvl w:val="0"/>
          <w:numId w:val="3"/>
        </w:numPr>
        <w:spacing w:before="45" w:after="0" w:line="270" w:lineRule="atLeast"/>
        <w:ind w:left="165"/>
        <w:jc w:val="both"/>
        <w:textAlignment w:val="top"/>
        <w:rPr>
          <w:rFonts w:ascii="Times New Roman" w:eastAsia="Times New Roman" w:hAnsi="Times New Roman" w:cs="Times New Roman"/>
          <w:color w:val="282B26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  с </w:t>
      </w:r>
      <w:proofErr w:type="gramStart"/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 по основам библиотечно-информационных знаний, по воспитанию культуры и творческому чтению, привитие навыков и умения поиска информации;</w:t>
      </w:r>
    </w:p>
    <w:p w:rsidR="00891D10" w:rsidRPr="0047275C" w:rsidRDefault="00891D10" w:rsidP="00BE2412">
      <w:pPr>
        <w:numPr>
          <w:ilvl w:val="0"/>
          <w:numId w:val="3"/>
        </w:numPr>
        <w:spacing w:before="45" w:after="0" w:line="270" w:lineRule="atLeast"/>
        <w:ind w:left="165"/>
        <w:jc w:val="both"/>
        <w:textAlignment w:val="top"/>
        <w:rPr>
          <w:rFonts w:ascii="Times New Roman" w:eastAsia="Times New Roman" w:hAnsi="Times New Roman" w:cs="Times New Roman"/>
          <w:color w:val="282B26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массовые мероприятия, ориентированные на развитие общей и читательской культуры личности, оказывает содействие при организации внеурочной деятельности, организуемой в условиях реализации ФГОС ООО, содействует развитию критического мышления;</w:t>
      </w:r>
    </w:p>
    <w:p w:rsidR="00891D10" w:rsidRPr="0047275C" w:rsidRDefault="00891D10" w:rsidP="00BE2412">
      <w:pPr>
        <w:numPr>
          <w:ilvl w:val="0"/>
          <w:numId w:val="3"/>
        </w:numPr>
        <w:spacing w:before="45" w:after="0" w:line="270" w:lineRule="atLeast"/>
        <w:ind w:left="165"/>
        <w:jc w:val="both"/>
        <w:textAlignment w:val="top"/>
        <w:rPr>
          <w:rFonts w:ascii="Times New Roman" w:eastAsia="Times New Roman" w:hAnsi="Times New Roman" w:cs="Times New Roman"/>
          <w:color w:val="282B26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ведет библиотечно-информационное обслуживание с учетом запросов обучающихся;</w:t>
      </w:r>
    </w:p>
    <w:p w:rsidR="00891D10" w:rsidRPr="0047275C" w:rsidRDefault="00891D10" w:rsidP="00BE2412">
      <w:pPr>
        <w:numPr>
          <w:ilvl w:val="0"/>
          <w:numId w:val="3"/>
        </w:numPr>
        <w:spacing w:before="45" w:after="0" w:line="270" w:lineRule="atLeast"/>
        <w:ind w:left="165"/>
        <w:jc w:val="both"/>
        <w:textAlignment w:val="top"/>
        <w:rPr>
          <w:rFonts w:ascii="Times New Roman" w:eastAsia="Times New Roman" w:hAnsi="Times New Roman" w:cs="Times New Roman"/>
          <w:color w:val="282B26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допускает </w:t>
      </w:r>
      <w:proofErr w:type="gramStart"/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 Интернет-ресурсам, электронным документам экстремистского характера.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3.6. Осуществление дифференцированного библиотечно-информационного обслуживания педагогических работников: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- удовлетворяет запросы, связанные с обучением, воспитанием и здоровьем детей;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содействует профессиональной компетенции, повышению квалификации,  создание условий для их самообразования и профессионального образования;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организует доступ к педагогической информации на любых носителях.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3.7.  Ведение необходимой документации по учету библиотечного фонда и обслуживанию читателей в соответствии с установленным порядком.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3.8. Популяризация литературы с помощью индивидуальных, групповых, массовых форм работы (бесед, выставок, библиографических обзоров, обсуждений книг).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3.9. Повышение квалификации сотрудников, создание условий для их самообразования и профессионального образования.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Организация деятельности библиотеки</w:t>
      </w:r>
    </w:p>
    <w:p w:rsidR="00891D10" w:rsidRPr="0047275C" w:rsidRDefault="00FD346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 w:rsidR="00891D10"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. Осуществляется  библиотечно-информационное обслуживание на основе библиотечно-информационных ресурсов в соответствии с учебно-воспитательным планом школы, программами, проектами и планом работы библиотеки;</w:t>
      </w:r>
    </w:p>
    <w:p w:rsidR="00EC735E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</w:t>
      </w:r>
      <w:r w:rsidR="00EC735E" w:rsidRPr="00EC735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фондом библиотеки (материалы экстремистского характера),  электронными документами, интернет-сайтами (доступ к которым возможен с компьютеров, установленных в библиотеке) и Интернет-ресурсами осуществляет  инженерная служба школы (доступ заблокирован фильтром).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4.4. Обеспечивается соответствующий санитарно-гигиенический режим и благоприятные условия для обслуживания читателей.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4.5. Организовывается взаимодействие с библиотеками (поселковыми, районными).</w:t>
      </w:r>
    </w:p>
    <w:p w:rsidR="00891D10" w:rsidRPr="0047275C" w:rsidRDefault="00891D10" w:rsidP="00BE2412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4.6. Происходит систематическое информирование читателей о деятельности библиотеки, в том числе через школьный  сайт. Ссылка на Федеральный список экстремистских материалов размещена на школьном сайте в разделе Библиотека (Сайт Министерства юстиции РФ) </w:t>
      </w:r>
      <w:hyperlink r:id="rId6" w:history="1">
        <w:r w:rsidRPr="0047275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http://minjust.ru/extremist-materials</w:t>
        </w:r>
      </w:hyperlink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4.7. Обеспечивается требуемый режим хранения и сохранности библиотечного фонда, согласно которому хранение учебников осуществляется в отдельном помещении.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4.8. Организуется работа по сохранности библиотечного фонда.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     Управление, штаты</w:t>
      </w:r>
    </w:p>
    <w:p w:rsidR="00FD3460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5.1. Общее руководство деятельностью школьной библиотеки осуществляет директор школы, который утверждает нормативные и технологические документы, планы и отчеты о работе библиотеки. Директор несет ответственность за все стороны деятельности библиотеки и, в первую очередь, за комплектование и сохранность ее фонда</w:t>
      </w:r>
      <w:r w:rsidR="00FD34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5.2. Директор школы делегирует выполнение отдельных функций контроля над деятельностью библиотеки заместителю директора.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5.3.  Ряд функций управления библиотекой делегируется директором ОУ педагогу-библиотекарю,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5.4. За организацию работы и результаты деятельности библиотеки отвечает педагог-библиотекарь, который является членом педагогического совета, входит в состав педагогического совета.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5.5. Библиотека составляет годовой план и отчет по работе, которые обсуждаются на педагогическом совете и утверждаются директором школы. Годовой план библиотеки является частью общего годового плана УВР ОУ.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5.6. График работы библиотеки устанавливается в соответствии с расписанием работы школы, а также правилами внутреннего трудового распорядка. Один час рабочего дня выделяется на выполнение внутри библиотечной работы. Один раз в месяц в библиотеке проводится санитарный день, в который библиотека не обслуживает читателей. Вторник - методический день библиотекаря, который используется для посещения семинаров, совещаний библиотекарей, для подготовки к массовым мероприятиям.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5.7. Штат библиотеки и </w:t>
      </w:r>
      <w:proofErr w:type="gramStart"/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размеры оплаты труда</w:t>
      </w:r>
      <w:proofErr w:type="gramEnd"/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включая доплаты и надбавки к должностным окладам, устанавливаются в соответствии с действующими нормативными правовыми документами с учетом объемов и сложности работ.</w:t>
      </w:r>
    </w:p>
    <w:p w:rsidR="00891D10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2412" w:rsidRPr="0047275C" w:rsidRDefault="00BE2412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      Права, обязанности и ответственность.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Работники школьной библиотеки имеют право: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6.1. Самостоятельно определять содержание и формы своей деятельности в соответствии с целями и задачами, приведенными в настоящем положении.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6.2. Разрабатывать правила пользования библиотекой.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6.3. Проводить в установленном порядке факультативные занятия, уроки и кружки по информационной грамотности и культуре;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6.4. Участвовать в управлении ОУ согласно Типовому положению об ОУ.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6.5. На свободный доступ к информации, связанной с решением поставленных перед библиотекой задач: к образовательным программам, учебным планам, планам работу ОУ и его структурных подразделений.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6.6. На поддержку со стороны региональных органов образования и администрации ОУ в деле организации повышения квалификации работников библиотек. Создания необходимых условий для их самообразования, а также для обеспечения их участия в работе МО библиотечных работников, в научных конференциях, совещаниях, семинарах по вопросам библиотечно-информационной работы.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6.7. На участие в работе общественных организаций.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6.8. На дополнительную оплату труда, предусмотренную законодательством.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6.9. На представление к различным формам поощрения, наградам и знакам отличия, предусмотренным для работников образования и культуры.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Библиотечные работники несут ответственность: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6.10. За соблюдение трудовых отношений, регламентируемых законодательством РФ о труде и коллективным договором </w:t>
      </w:r>
      <w:proofErr w:type="gramStart"/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данного</w:t>
      </w:r>
      <w:proofErr w:type="gramEnd"/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ОУ.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6.11. За выполнение функций, предусмотренных настоящим Положением.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6.12. За сохранность библиотечных фондов в порядке, предусмотренном действующим законодательством.</w:t>
      </w:r>
    </w:p>
    <w:p w:rsidR="00891D10" w:rsidRPr="0047275C" w:rsidRDefault="006943D3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91D10"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6.13. Библиотекарь (педагог-библиотекарь) ежеквартально проводит сверку имеющихся в фондах библиотеки документов с Федеральным списком экстремистских материалов, изымает их из оборота библиотеки, ведёт журнал сверок фонда библиотеки с Федеральным списком экстремистских материалов.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      Права и обязанности пользователей библиотеки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7.1. Пользователи библиотеки имеют право: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получать полную информацию о составе библиотечного фонда, информационных ресурсах и предоставляемых библиотекой услугах;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пользоваться справочно-библиографическим аппаратом библиотеки;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получать консультационную помощь в поиске и выборе источников информации;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получать во временное пользование на абонементе и в читальном зале печатные издания и другие источники информации;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продлевать срок пользования документами;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получать тематические, фактографические, уточняющие и библиографические справки на основе фонда библиотеки;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участвовать в мероприятиях, проводимых библиотекой;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обращаться для разрешения конфликтной ситуации к директору школы.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7.2. Пользователи школьной библиотеки обязаны: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правила пользования школьной библиотекой;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-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пользоваться ценными и справочными документами только в помещении библиотеки;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-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расписываться в читательском формуляре за каждый полученный документ (исключение: обучающиеся 1-4 классов);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возвращать документы в школьную библиотеку в установленные сроки;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- 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полностью рассчитаться со школьной библиотекой по истечении срока обучения или работы в школе.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7.3.  Порядок работы с компьютером, расположенным в библиотеке:</w:t>
      </w:r>
    </w:p>
    <w:p w:rsidR="00891D10" w:rsidRPr="0047275C" w:rsidRDefault="00A74C19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891D10"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1D10"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компьютером участников образовательного процесса производится по графику, утвержденному руководителем образовательного учреждения и в присутствии сотрудника библиотеки;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="00A7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б) по всем вопросам поиска информации в Интернете пользователь должен обращаться к работнику библиотеки;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</w:t>
      </w:r>
      <w:r w:rsidR="00A7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A7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 обращение к ресурсам Интернета, предполагающим оплату;</w:t>
      </w:r>
    </w:p>
    <w:p w:rsidR="00891D1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г) запрещается обращение к ресурсам Интернет, содержащим экстремистский характер;</w:t>
      </w:r>
    </w:p>
    <w:p w:rsidR="00891D10" w:rsidRPr="0047275C" w:rsidRDefault="00A74C19" w:rsidP="00BE2412">
      <w:pPr>
        <w:spacing w:before="180" w:after="180" w:line="270" w:lineRule="atLeast"/>
        <w:jc w:val="both"/>
        <w:textAlignment w:val="top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="00891D10" w:rsidRPr="0047275C">
        <w:rPr>
          <w:rFonts w:ascii="Times New Roman" w:eastAsia="Times New Roman" w:hAnsi="Times New Roman" w:cs="Times New Roman"/>
          <w:color w:val="000000"/>
          <w:sz w:val="24"/>
          <w:szCs w:val="24"/>
        </w:rPr>
        <w:t>) работа с компьютером производится согласно утвержденным санитарно-гигиеническим требованиям. </w:t>
      </w:r>
    </w:p>
    <w:p w:rsidR="00882A40" w:rsidRPr="0047275C" w:rsidRDefault="00891D10" w:rsidP="00BE2412">
      <w:pPr>
        <w:spacing w:before="180" w:after="180" w:line="270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7275C">
        <w:rPr>
          <w:rFonts w:ascii="Times New Roman" w:eastAsia="Times New Roman" w:hAnsi="Times New Roman" w:cs="Times New Roman"/>
          <w:color w:val="343932"/>
          <w:sz w:val="24"/>
          <w:szCs w:val="24"/>
        </w:rPr>
        <w:t> </w:t>
      </w:r>
    </w:p>
    <w:sectPr w:rsidR="00882A40" w:rsidRPr="0047275C" w:rsidSect="00CE382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6BC"/>
    <w:multiLevelType w:val="multilevel"/>
    <w:tmpl w:val="99D63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AAF369C"/>
    <w:multiLevelType w:val="hybridMultilevel"/>
    <w:tmpl w:val="13F0584A"/>
    <w:lvl w:ilvl="0" w:tplc="B446892E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C69E2"/>
    <w:multiLevelType w:val="multilevel"/>
    <w:tmpl w:val="C248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9C3480"/>
    <w:multiLevelType w:val="multilevel"/>
    <w:tmpl w:val="EAEE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577BC6"/>
    <w:multiLevelType w:val="multilevel"/>
    <w:tmpl w:val="5976835A"/>
    <w:lvl w:ilvl="0">
      <w:start w:val="1"/>
      <w:numFmt w:val="bullet"/>
      <w:lvlText w:val=""/>
      <w:lvlJc w:val="left"/>
      <w:pPr>
        <w:tabs>
          <w:tab w:val="num" w:pos="9008"/>
        </w:tabs>
        <w:ind w:left="90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728"/>
        </w:tabs>
        <w:ind w:left="97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448"/>
        </w:tabs>
        <w:ind w:left="1044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168"/>
        </w:tabs>
        <w:ind w:left="1116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888"/>
        </w:tabs>
        <w:ind w:left="1188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608"/>
        </w:tabs>
        <w:ind w:left="1260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328"/>
        </w:tabs>
        <w:ind w:left="1332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048"/>
        </w:tabs>
        <w:ind w:left="1404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768"/>
        </w:tabs>
        <w:ind w:left="14768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91D10"/>
    <w:rsid w:val="000175E8"/>
    <w:rsid w:val="00066E38"/>
    <w:rsid w:val="00266F81"/>
    <w:rsid w:val="00325C49"/>
    <w:rsid w:val="0042453E"/>
    <w:rsid w:val="0047275C"/>
    <w:rsid w:val="004B22F1"/>
    <w:rsid w:val="006943D3"/>
    <w:rsid w:val="00874B7B"/>
    <w:rsid w:val="00882A40"/>
    <w:rsid w:val="00891D10"/>
    <w:rsid w:val="00A74C19"/>
    <w:rsid w:val="00BE2412"/>
    <w:rsid w:val="00BF765C"/>
    <w:rsid w:val="00CE382E"/>
    <w:rsid w:val="00D0294F"/>
    <w:rsid w:val="00E66708"/>
    <w:rsid w:val="00EC735E"/>
    <w:rsid w:val="00FD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08"/>
  </w:style>
  <w:style w:type="paragraph" w:styleId="2">
    <w:name w:val="heading 2"/>
    <w:basedOn w:val="a"/>
    <w:link w:val="20"/>
    <w:uiPriority w:val="9"/>
    <w:qFormat/>
    <w:rsid w:val="00891D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91D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1D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91D1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91D10"/>
    <w:rPr>
      <w:color w:val="0000FF"/>
      <w:u w:val="single"/>
    </w:rPr>
  </w:style>
  <w:style w:type="character" w:customStyle="1" w:styleId="art-postdateicon">
    <w:name w:val="art-postdateicon"/>
    <w:basedOn w:val="a0"/>
    <w:rsid w:val="00891D10"/>
  </w:style>
  <w:style w:type="character" w:customStyle="1" w:styleId="apple-converted-space">
    <w:name w:val="apple-converted-space"/>
    <w:basedOn w:val="a0"/>
    <w:rsid w:val="00891D10"/>
  </w:style>
  <w:style w:type="character" w:customStyle="1" w:styleId="art-postauthoricon">
    <w:name w:val="art-postauthoricon"/>
    <w:basedOn w:val="a0"/>
    <w:rsid w:val="00891D10"/>
  </w:style>
  <w:style w:type="paragraph" w:styleId="a4">
    <w:name w:val="Normal (Web)"/>
    <w:basedOn w:val="a"/>
    <w:uiPriority w:val="99"/>
    <w:semiHidden/>
    <w:unhideWhenUsed/>
    <w:rsid w:val="0089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91D10"/>
    <w:rPr>
      <w:b/>
      <w:bCs/>
    </w:rPr>
  </w:style>
  <w:style w:type="paragraph" w:customStyle="1" w:styleId="default">
    <w:name w:val="default"/>
    <w:basedOn w:val="a"/>
    <w:rsid w:val="0089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categoryicon">
    <w:name w:val="art-postcategoryicon"/>
    <w:basedOn w:val="a0"/>
    <w:rsid w:val="00891D10"/>
  </w:style>
  <w:style w:type="character" w:customStyle="1" w:styleId="art-post-metadata-category-name">
    <w:name w:val="art-post-metadata-category-name"/>
    <w:basedOn w:val="a0"/>
    <w:rsid w:val="00891D10"/>
  </w:style>
  <w:style w:type="paragraph" w:customStyle="1" w:styleId="art-page-footer">
    <w:name w:val="art-page-footer"/>
    <w:basedOn w:val="a"/>
    <w:rsid w:val="0089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9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D1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66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01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098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6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273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6" w:space="1" w:color="D4CCAA"/>
                                    <w:left w:val="single" w:sz="6" w:space="1" w:color="D4CCAA"/>
                                    <w:bottom w:val="single" w:sz="6" w:space="1" w:color="D4CCAA"/>
                                    <w:right w:val="single" w:sz="6" w:space="1" w:color="D4CCAA"/>
                                  </w:divBdr>
                                </w:div>
                                <w:div w:id="188783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7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D4CCAA"/>
                                    <w:left w:val="single" w:sz="6" w:space="1" w:color="D4CCAA"/>
                                    <w:bottom w:val="single" w:sz="6" w:space="1" w:color="D4CCAA"/>
                                    <w:right w:val="single" w:sz="6" w:space="1" w:color="D4CCA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just.ru/extremist-materials" TargetMode="External"/><Relationship Id="rId5" Type="http://schemas.openxmlformats.org/officeDocument/2006/relationships/hyperlink" Target="http://ru.wikipedia.org/wiki/%D0%A4%D0%B5%D0%B4%D0%B5%D1%80%D0%B0%D0%BB%D1%8C%D0%BD%D1%8B%D0%B9_%D0%B7%D0%B0%D0%BA%D0%BE%D0%BD_%D0%A0%D0%BE%D1%81%D1%81%D0%B8%D0%B9%D1%81%D0%BA%D0%BE%D0%B9_%D0%A4%D0%B5%D0%B4%D0%B5%D1%80%D0%B0%D1%86%D0%B8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2368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учительская</cp:lastModifiedBy>
  <cp:revision>12</cp:revision>
  <dcterms:created xsi:type="dcterms:W3CDTF">2015-10-26T12:49:00Z</dcterms:created>
  <dcterms:modified xsi:type="dcterms:W3CDTF">2015-10-27T12:17:00Z</dcterms:modified>
</cp:coreProperties>
</file>